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ajorEastAsia"/>
          <w:b/>
          <w:sz w:val="44"/>
          <w:szCs w:val="44"/>
        </w:rPr>
      </w:pPr>
      <w:r>
        <w:rPr>
          <w:rFonts w:hint="default" w:ascii="Times New Roman" w:hAnsi="Times New Roman" w:cs="Times New Roman" w:eastAsiaTheme="majorEastAsia"/>
          <w:b/>
          <w:sz w:val="44"/>
          <w:szCs w:val="44"/>
        </w:rPr>
        <w:t>十二月份大事记</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（征求意见稿）</w:t>
      </w:r>
    </w:p>
    <w:p>
      <w:pPr>
        <w:jc w:val="center"/>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市人大常委会召开人代会筹备工作会议，</w:t>
      </w:r>
      <w:r>
        <w:rPr>
          <w:rFonts w:hint="default" w:ascii="Times New Roman" w:hAnsi="Times New Roman" w:eastAsia="仿宋_GB2312" w:cs="Times New Roman"/>
          <w:sz w:val="32"/>
          <w:szCs w:val="32"/>
        </w:rPr>
        <w:t>通报人代会准备工作情况和意见</w:t>
      </w:r>
      <w:r>
        <w:rPr>
          <w:rFonts w:hint="default" w:ascii="Times New Roman" w:hAnsi="Times New Roman" w:eastAsia="仿宋_GB2312" w:cs="Times New Roman"/>
          <w:sz w:val="32"/>
          <w:szCs w:val="32"/>
        </w:rPr>
        <w:t>。市人大常委会副主任朱大丰及各工作组负责人出席会议。</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3日，上海市嘉定区人大常委会</w:t>
      </w:r>
      <w:r>
        <w:rPr>
          <w:rFonts w:hint="default" w:ascii="Times New Roman" w:hAnsi="Times New Roman" w:eastAsia="仿宋_GB2312" w:cs="Times New Roman"/>
          <w:sz w:val="32"/>
          <w:szCs w:val="32"/>
        </w:rPr>
        <w:t>副主任王其明</w:t>
      </w:r>
      <w:r>
        <w:rPr>
          <w:rFonts w:hint="default" w:ascii="Times New Roman" w:hAnsi="Times New Roman" w:eastAsia="仿宋_GB2312" w:cs="Times New Roman"/>
          <w:sz w:val="32"/>
          <w:szCs w:val="32"/>
        </w:rPr>
        <w:t>一行来太</w:t>
      </w:r>
      <w:r>
        <w:rPr>
          <w:rFonts w:hint="default" w:ascii="Times New Roman" w:hAnsi="Times New Roman" w:eastAsia="仿宋_GB2312" w:cs="Times New Roman"/>
          <w:sz w:val="32"/>
          <w:szCs w:val="32"/>
        </w:rPr>
        <w:t>与我市人大常委会协商合作共建事宜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市人大常委会副主任周鸿斌陪同。</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4日，</w:t>
      </w:r>
      <w:r>
        <w:rPr>
          <w:rFonts w:hint="default" w:ascii="Times New Roman" w:hAnsi="Times New Roman" w:eastAsia="仿宋_GB2312" w:cs="Times New Roman"/>
          <w:sz w:val="32"/>
          <w:szCs w:val="32"/>
        </w:rPr>
        <w:t>张家港市人大常委会副主任秦毅峰</w:t>
      </w:r>
      <w:r>
        <w:rPr>
          <w:rFonts w:hint="default" w:ascii="Times New Roman" w:hAnsi="Times New Roman" w:eastAsia="仿宋_GB2312" w:cs="Times New Roman"/>
          <w:sz w:val="32"/>
          <w:szCs w:val="32"/>
        </w:rPr>
        <w:t>一行来太</w:t>
      </w:r>
      <w:r>
        <w:rPr>
          <w:rFonts w:hint="default" w:ascii="Times New Roman" w:hAnsi="Times New Roman" w:eastAsia="仿宋_GB2312" w:cs="Times New Roman"/>
          <w:sz w:val="32"/>
          <w:szCs w:val="32"/>
        </w:rPr>
        <w:t>考察人大代表工作和“人大代表之家”建设情况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市人大常委会副主任周鸿斌陪同。</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7日，市人大常委会召开人大代表履职平台建设座谈会。</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市人大常委会召开深入学习贯彻习近平总书记关于坚持和完善人民代表大会制度的重要思想交流会暨人大工作务虚会</w:t>
      </w:r>
      <w:r>
        <w:rPr>
          <w:rFonts w:hint="default" w:ascii="Times New Roman" w:hAnsi="Times New Roman" w:eastAsia="仿宋_GB2312" w:cs="Times New Roman"/>
          <w:sz w:val="32"/>
          <w:szCs w:val="32"/>
        </w:rPr>
        <w:t>。市人大常委会主任陆卫其主持会议并讲话，副主任朱大丰、陆燕、邹家宏、周鸿斌出席会议。</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18日，</w:t>
      </w:r>
      <w:r>
        <w:rPr>
          <w:rFonts w:hint="default" w:ascii="Times New Roman" w:hAnsi="Times New Roman" w:eastAsia="仿宋_GB2312" w:cs="Times New Roman"/>
          <w:sz w:val="32"/>
          <w:szCs w:val="32"/>
        </w:rPr>
        <w:t>市人大常委会召开市代表小组组长、镇人大主席</w:t>
      </w:r>
      <w:r>
        <w:rPr>
          <w:rFonts w:hint="default" w:ascii="Times New Roman" w:hAnsi="Times New Roman" w:eastAsia="仿宋_GB2312" w:cs="Times New Roman"/>
          <w:sz w:val="32"/>
          <w:szCs w:val="32"/>
          <w:lang w:eastAsia="zh-CN"/>
        </w:rPr>
        <w:t>座谈会，部署党的建设考核工作。</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19日，</w:t>
      </w:r>
      <w:r>
        <w:rPr>
          <w:rFonts w:hint="default" w:ascii="Times New Roman" w:hAnsi="Times New Roman" w:eastAsia="仿宋_GB2312" w:cs="Times New Roman"/>
          <w:sz w:val="32"/>
          <w:szCs w:val="32"/>
        </w:rPr>
        <w:t>市人大常委</w:t>
      </w:r>
      <w:r>
        <w:rPr>
          <w:rFonts w:hint="default"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主任陆卫其</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lang w:eastAsia="zh-CN"/>
        </w:rPr>
        <w:t>挂钩联系</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eastAsia="zh-CN"/>
        </w:rPr>
        <w:t>重点项目、</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lang w:eastAsia="zh-CN"/>
        </w:rPr>
        <w:t>开展走访调研，</w:t>
      </w:r>
      <w:r>
        <w:rPr>
          <w:rFonts w:hint="default" w:ascii="Times New Roman" w:hAnsi="Times New Roman" w:eastAsia="仿宋_GB2312" w:cs="Times New Roman"/>
          <w:sz w:val="32"/>
          <w:szCs w:val="32"/>
          <w:lang w:eastAsia="zh-CN"/>
        </w:rPr>
        <w:t>实地察看</w:t>
      </w:r>
      <w:r>
        <w:rPr>
          <w:rFonts w:hint="default" w:ascii="Times New Roman" w:hAnsi="Times New Roman" w:eastAsia="仿宋_GB2312" w:cs="Times New Roman"/>
          <w:sz w:val="32"/>
          <w:szCs w:val="32"/>
        </w:rPr>
        <w:t>特灵空调、新大洲本田工厂和丹佛斯工控设备建设工地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市委常委、高新区党工委书记王红星陪同走访。</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19日，</w:t>
      </w:r>
      <w:r>
        <w:rPr>
          <w:rFonts w:hint="default" w:ascii="Times New Roman" w:hAnsi="Times New Roman" w:eastAsia="仿宋_GB2312" w:cs="Times New Roman"/>
          <w:sz w:val="32"/>
          <w:szCs w:val="32"/>
        </w:rPr>
        <w:t>浙江省慈溪市</w:t>
      </w:r>
      <w:r>
        <w:rPr>
          <w:rFonts w:hint="default" w:ascii="Times New Roman" w:hAnsi="Times New Roman" w:eastAsia="仿宋_GB2312" w:cs="Times New Roman"/>
          <w:sz w:val="32"/>
          <w:szCs w:val="32"/>
        </w:rPr>
        <w:t>人大</w:t>
      </w:r>
      <w:r>
        <w:rPr>
          <w:rFonts w:hint="default" w:ascii="Times New Roman" w:hAnsi="Times New Roman" w:eastAsia="仿宋_GB2312" w:cs="Times New Roman"/>
          <w:sz w:val="32"/>
          <w:szCs w:val="32"/>
        </w:rPr>
        <w:t>常委会副主任吴武忠</w:t>
      </w:r>
      <w:r>
        <w:rPr>
          <w:rFonts w:hint="default" w:ascii="Times New Roman" w:hAnsi="Times New Roman" w:eastAsia="仿宋_GB2312" w:cs="Times New Roman"/>
          <w:sz w:val="32"/>
          <w:szCs w:val="32"/>
        </w:rPr>
        <w:t>一行来太</w:t>
      </w:r>
      <w:r>
        <w:rPr>
          <w:rFonts w:hint="default" w:ascii="Times New Roman" w:hAnsi="Times New Roman" w:eastAsia="仿宋_GB2312" w:cs="Times New Roman"/>
          <w:sz w:val="32"/>
          <w:szCs w:val="32"/>
        </w:rPr>
        <w:t>考察城乡建设和基层法治建设工作情况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市人大常委会副主任周鸿斌陪同。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市人大常委会召开第</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次主任会议，</w:t>
      </w:r>
      <w:r>
        <w:rPr>
          <w:rFonts w:hint="default" w:ascii="Times New Roman" w:hAnsi="Times New Roman" w:eastAsia="仿宋_GB2312" w:cs="Times New Roman"/>
          <w:sz w:val="32"/>
          <w:szCs w:val="32"/>
        </w:rPr>
        <w:t>讨论</w:t>
      </w:r>
      <w:r>
        <w:rPr>
          <w:rFonts w:hint="eastAsia" w:eastAsia="仿宋_GB2312" w:cs="Times New Roman"/>
          <w:sz w:val="32"/>
          <w:szCs w:val="32"/>
          <w:lang w:eastAsia="zh-CN"/>
        </w:rPr>
        <w:t>人代会</w:t>
      </w:r>
      <w:r>
        <w:rPr>
          <w:rFonts w:hint="default" w:ascii="Times New Roman" w:hAnsi="Times New Roman" w:eastAsia="仿宋_GB2312" w:cs="Times New Roman"/>
          <w:sz w:val="32"/>
          <w:szCs w:val="32"/>
        </w:rPr>
        <w:t>准备工作情况</w:t>
      </w:r>
      <w:bookmarkStart w:id="0" w:name="_GoBack"/>
      <w:bookmarkEnd w:id="0"/>
      <w:r>
        <w:rPr>
          <w:rFonts w:hint="default" w:ascii="Times New Roman" w:hAnsi="Times New Roman" w:eastAsia="仿宋_GB2312" w:cs="Times New Roman"/>
          <w:sz w:val="32"/>
          <w:szCs w:val="32"/>
        </w:rPr>
        <w:t>报告、市人大常委会工作报告</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研究市十六届人大常委会第</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次会议事项。</w:t>
      </w:r>
      <w:r>
        <w:rPr>
          <w:rFonts w:hint="default" w:ascii="Times New Roman" w:hAnsi="Times New Roman" w:eastAsia="仿宋_GB2312" w:cs="Times New Roman"/>
          <w:sz w:val="32"/>
          <w:szCs w:val="32"/>
        </w:rPr>
        <w:t>市人大常委会</w:t>
      </w:r>
      <w:r>
        <w:rPr>
          <w:rFonts w:hint="default" w:ascii="Times New Roman" w:hAnsi="Times New Roman" w:eastAsia="仿宋_GB2312" w:cs="Times New Roman"/>
          <w:sz w:val="32"/>
          <w:szCs w:val="32"/>
        </w:rPr>
        <w:t>主任陆卫其</w:t>
      </w:r>
      <w:r>
        <w:rPr>
          <w:rFonts w:hint="default" w:ascii="Times New Roman" w:hAnsi="Times New Roman" w:eastAsia="仿宋_GB2312" w:cs="Times New Roman"/>
          <w:sz w:val="32"/>
          <w:szCs w:val="32"/>
        </w:rPr>
        <w:t>主持会议</w:t>
      </w:r>
      <w:r>
        <w:rPr>
          <w:rFonts w:hint="default" w:ascii="Times New Roman" w:hAnsi="Times New Roman" w:eastAsia="仿宋_GB2312" w:cs="Times New Roman"/>
          <w:sz w:val="32"/>
          <w:szCs w:val="32"/>
        </w:rPr>
        <w:t>并讲话</w:t>
      </w:r>
      <w:r>
        <w:rPr>
          <w:rFonts w:hint="default" w:ascii="Times New Roman" w:hAnsi="Times New Roman" w:eastAsia="仿宋_GB2312" w:cs="Times New Roman"/>
          <w:sz w:val="32"/>
          <w:szCs w:val="32"/>
        </w:rPr>
        <w:t>，副主任</w:t>
      </w:r>
      <w:r>
        <w:rPr>
          <w:rFonts w:hint="default" w:ascii="Times New Roman" w:hAnsi="Times New Roman" w:eastAsia="仿宋_GB2312" w:cs="Times New Roman"/>
          <w:sz w:val="32"/>
          <w:szCs w:val="32"/>
        </w:rPr>
        <w:t>朱大丰、</w:t>
      </w:r>
      <w:r>
        <w:rPr>
          <w:rFonts w:hint="default" w:ascii="Times New Roman" w:hAnsi="Times New Roman" w:eastAsia="仿宋_GB2312" w:cs="Times New Roman"/>
          <w:sz w:val="32"/>
          <w:szCs w:val="32"/>
        </w:rPr>
        <w:t>陆燕、邹家宏、周鸿斌等出席会议</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t>市十六届人大常委会第</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次会议在市行政中心召开。组成人员应到</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人，实到</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人。会议听取和审议市政府关于2018—2020年突出环境问题清单的报告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审议通过关于召开市十六届人大</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次会议准备工作情况和意见的报告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市人大常委会工作报告</w:t>
      </w:r>
      <w:r>
        <w:rPr>
          <w:rFonts w:hint="default" w:ascii="Times New Roman" w:hAnsi="Times New Roman" w:eastAsia="仿宋_GB2312" w:cs="Times New Roman"/>
          <w:sz w:val="32"/>
          <w:szCs w:val="32"/>
        </w:rPr>
        <w:t>草案、</w:t>
      </w:r>
      <w:r>
        <w:rPr>
          <w:rFonts w:hint="default" w:ascii="Times New Roman" w:hAnsi="Times New Roman" w:eastAsia="仿宋_GB2312" w:cs="Times New Roman"/>
          <w:sz w:val="32"/>
          <w:szCs w:val="32"/>
        </w:rPr>
        <w:t>代表资格审查报告；通过</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人民法院</w:t>
      </w:r>
      <w:r>
        <w:rPr>
          <w:rFonts w:hint="default" w:ascii="Times New Roman" w:hAnsi="Times New Roman" w:eastAsia="仿宋_GB2312" w:cs="Times New Roman"/>
          <w:sz w:val="32"/>
          <w:szCs w:val="32"/>
        </w:rPr>
        <w:t>有关人事任免事项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对201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年预算执行情况和201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年预算草案作了书面备案。</w:t>
      </w:r>
      <w:r>
        <w:rPr>
          <w:rFonts w:hint="default" w:ascii="Times New Roman" w:hAnsi="Times New Roman" w:eastAsia="仿宋_GB2312" w:cs="Times New Roman"/>
          <w:sz w:val="32"/>
          <w:szCs w:val="32"/>
        </w:rPr>
        <w:t>市人大常委会主任陆卫其作讲话，副主任邹家宏主持会议。市政府</w:t>
      </w:r>
      <w:r>
        <w:rPr>
          <w:rFonts w:hint="default" w:ascii="Times New Roman" w:hAnsi="Times New Roman" w:eastAsia="仿宋_GB2312" w:cs="Times New Roman"/>
          <w:sz w:val="32"/>
          <w:szCs w:val="32"/>
          <w:lang w:eastAsia="zh-CN"/>
        </w:rPr>
        <w:t>副</w:t>
      </w:r>
      <w:r>
        <w:rPr>
          <w:rFonts w:hint="default" w:ascii="Times New Roman" w:hAnsi="Times New Roman" w:eastAsia="仿宋_GB2312" w:cs="Times New Roman"/>
          <w:sz w:val="32"/>
          <w:szCs w:val="32"/>
        </w:rPr>
        <w:t>市长</w:t>
      </w:r>
      <w:r>
        <w:rPr>
          <w:rFonts w:hint="default" w:ascii="Times New Roman" w:hAnsi="Times New Roman" w:eastAsia="仿宋_GB2312" w:cs="Times New Roman"/>
          <w:sz w:val="32"/>
          <w:szCs w:val="32"/>
          <w:lang w:eastAsia="zh-CN"/>
        </w:rPr>
        <w:t>韩飚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市监委、</w:t>
      </w:r>
      <w:r>
        <w:rPr>
          <w:rFonts w:hint="default" w:ascii="Times New Roman" w:hAnsi="Times New Roman" w:eastAsia="仿宋_GB2312" w:cs="Times New Roman"/>
          <w:sz w:val="32"/>
          <w:szCs w:val="32"/>
        </w:rPr>
        <w:t>市人民法院、市人民检察院</w:t>
      </w:r>
      <w:r>
        <w:rPr>
          <w:rFonts w:hint="default" w:ascii="Times New Roman" w:hAnsi="Times New Roman" w:eastAsia="仿宋_GB2312" w:cs="Times New Roman"/>
          <w:sz w:val="32"/>
          <w:szCs w:val="32"/>
        </w:rPr>
        <w:t>负责同志等</w:t>
      </w:r>
      <w:r>
        <w:rPr>
          <w:rFonts w:hint="default" w:ascii="Times New Roman" w:hAnsi="Times New Roman" w:eastAsia="仿宋_GB2312" w:cs="Times New Roman"/>
          <w:sz w:val="32"/>
          <w:szCs w:val="32"/>
        </w:rPr>
        <w:t>列席会议。</w:t>
      </w:r>
    </w:p>
    <w:p>
      <w:pPr>
        <w:ind w:firstLine="616" w:firstLineChars="200"/>
        <w:rPr>
          <w:rFonts w:hint="default" w:ascii="Times New Roman" w:hAnsi="Times New Roman" w:eastAsia="仿宋_GB2312" w:cs="Times New Roman"/>
          <w:spacing w:val="-6"/>
          <w:sz w:val="32"/>
          <w:szCs w:val="32"/>
        </w:rPr>
      </w:pPr>
    </w:p>
    <w:p>
      <w:pPr>
        <w:ind w:firstLine="640" w:firstLineChars="200"/>
        <w:jc w:val="both"/>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modern"/>
    <w:pitch w:val="default"/>
    <w:sig w:usb0="A1007AEF" w:usb1="F9DF7CFB" w:usb2="0000001E" w:usb3="00000000" w:csb0="2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81A67"/>
    <w:rsid w:val="173145E5"/>
    <w:rsid w:val="1DFB47DE"/>
    <w:rsid w:val="22681A67"/>
    <w:rsid w:val="31C15A1A"/>
    <w:rsid w:val="6A8F36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2019-01-02T00:59:00Z</dcterms:created>
  <dc:creator>切. 切</dc:creator>
  <cp:lastModifiedBy>切. 切</cp:lastModifiedBy>
  <cp:lastPrinted>2019-01-02T03:21:05Z</cp:lastPrinted>
  <dcterms:modified xsi:type="dcterms:W3CDTF">2019-01-02T07:44:21Z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