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b/>
          <w:sz w:val="44"/>
          <w:szCs w:val="44"/>
        </w:rPr>
      </w:pPr>
      <w:r>
        <w:rPr>
          <w:rFonts w:hint="eastAsia"/>
          <w:b/>
          <w:sz w:val="44"/>
          <w:szCs w:val="44"/>
          <w:lang w:eastAsia="zh-CN"/>
        </w:rPr>
        <w:t>八</w:t>
      </w:r>
      <w:r>
        <w:rPr>
          <w:b/>
          <w:sz w:val="44"/>
          <w:szCs w:val="44"/>
        </w:rPr>
        <w:t>月份大事记</w:t>
      </w:r>
    </w:p>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仿宋_GB2312" w:hAnsi="仿宋_GB2312" w:eastAsia="仿宋_GB2312" w:cs="仿宋_GB2312"/>
          <w:sz w:val="32"/>
        </w:rPr>
      </w:pP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3日，市人大代表联络服务中心、璜泾镇人大代表之家、双凤镇人大代表之家获苏州市人大常委会“全过程人民民主基层实践基地”授牌。</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7日，市人大常委会召开“数字人大”建设工作推进会。市人大常委会副主任韩飚出席会议并讲话。</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日，市人大常委会召开全市人大工作座谈会，围绕贯彻落实“牢记嘱托、感恩奋进”学习实践活动推进情况、省市委人大工作会议精神及相关文件贯彻落实情况，总结上半年工作，部署下半年任务。市人大常委会主任王红星，副主任韩飚、邹家宏、周鸿斌、顾建康出席会议。</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9日，市人大常委会召开法官检察官履职评议动员部署会。市人大常委会副主任周鸿斌，市人民法院院长张晓江，市人民检察院检察长张云东出席会议。</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9日，市人大常委会副主任顾建康带队赴张家港考察学习基层医疗卫生体系建设方面的经验和做法。</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8月上旬，市人大常委会主任王红星，副主任韩飚、邹家宏、周鸿斌、顾建康分别走访调研民营企业。</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15日，市人大常委会副主任邹家宏召集相关部门召开座谈会，专题调研我市高标准农田建设情况。</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16日，市人大常委会副主任韩飚带队赴市行政审批局调研我市企业（项目）全生命周期管理平台建设运行情况。</w:t>
      </w:r>
      <w:r>
        <w:rPr>
          <w:rFonts w:hint="eastAsia" w:ascii="Times New Roman" w:hAnsi="Times New Roman" w:eastAsia="仿宋_GB2312" w:cs="Times New Roman"/>
          <w:sz w:val="32"/>
          <w:szCs w:val="32"/>
          <w:lang w:val="en-US" w:eastAsia="zh-CN"/>
        </w:rPr>
        <w:br w:type="textWrapping"/>
      </w:r>
      <w:r>
        <w:rPr>
          <w:rFonts w:hint="eastAsia" w:ascii="Times New Roman" w:hAnsi="Times New Roman" w:eastAsia="仿宋_GB2312" w:cs="Times New Roman"/>
          <w:sz w:val="32"/>
          <w:szCs w:val="32"/>
          <w:lang w:val="en-US" w:eastAsia="zh-CN"/>
        </w:rPr>
        <w:t xml:space="preserve">    21日，市人大常委会副主任顾建康带队调研我市宗教活动场所建设情况。</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24日，市人大常委会副主任周鸿斌带队赴市司法局调研“八五”普法中期工作情况。</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24日，市人大常委会开展主任接待代表日活动</w:t>
      </w: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围绕“助推乡村振兴”主题</w:t>
      </w: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市人大常委会副主任周鸿斌</w:t>
      </w:r>
      <w:r>
        <w:rPr>
          <w:rFonts w:hint="eastAsia" w:eastAsia="仿宋_GB2312" w:cs="Times New Roman"/>
          <w:kern w:val="2"/>
          <w:sz w:val="32"/>
          <w:szCs w:val="32"/>
          <w:lang w:val="en-US" w:eastAsia="zh-CN" w:bidi="ar-SA"/>
        </w:rPr>
        <w:t>听取胡庆丰、朱雪琴、高萍、刘娅、董惠、黄晓军、顾爱东等7名人大代表的意见和建议</w:t>
      </w:r>
      <w:r>
        <w:rPr>
          <w:rFonts w:hint="eastAsia" w:ascii="Times New Roman" w:hAnsi="Times New Roman" w:eastAsia="仿宋_GB2312" w:cs="Times New Roman"/>
          <w:kern w:val="2"/>
          <w:sz w:val="32"/>
          <w:szCs w:val="32"/>
          <w:lang w:val="en-US" w:eastAsia="zh-CN" w:bidi="ar-SA"/>
        </w:rPr>
        <w:t>。</w:t>
      </w:r>
    </w:p>
    <w:p>
      <w:pPr>
        <w:ind w:firstLine="640" w:firstLineChars="200"/>
      </w:pPr>
      <w:bookmarkStart w:id="0" w:name="_GoBack"/>
      <w:bookmarkEnd w:id="0"/>
      <w:r>
        <w:rPr>
          <w:rFonts w:hint="eastAsia" w:ascii="Times New Roman" w:hAnsi="Times New Roman" w:eastAsia="仿宋_GB2312" w:cs="Times New Roman"/>
          <w:kern w:val="2"/>
          <w:sz w:val="32"/>
          <w:szCs w:val="32"/>
          <w:lang w:val="en-US" w:eastAsia="zh-CN" w:bidi="ar-SA"/>
        </w:rPr>
        <w:t>24日，苏州市人大常委会外事民宗侨台工委主任金伟康一行来太开展外事民宗侨台工作专题调研。</w:t>
      </w:r>
      <w:r>
        <w:rPr>
          <w:rFonts w:hint="eastAsia" w:eastAsia="仿宋_GB2312" w:cs="Times New Roman"/>
          <w:kern w:val="2"/>
          <w:sz w:val="32"/>
          <w:szCs w:val="32"/>
          <w:lang w:val="en-US" w:eastAsia="zh-CN" w:bidi="ar-SA"/>
        </w:rPr>
        <w:t>市人大常委会副主任顾建康陪同调研。</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AC4FF1"/>
    <w:rsid w:val="34AC4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index 5"/>
    <w:next w:val="1"/>
    <w:qFormat/>
    <w:uiPriority w:val="0"/>
    <w:pPr>
      <w:widowControl w:val="0"/>
      <w:ind w:left="1680"/>
      <w:jc w:val="both"/>
    </w:pPr>
    <w:rPr>
      <w:rFonts w:ascii="Calibri" w:hAnsi="Calibri" w:eastAsia="宋体" w:cs="Arial"/>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2024-03-11T07:00:00Z</dcterms:created>
  <dc:creator>2803-1</dc:creator>
  <cp:lastModifiedBy>2803-1</cp:lastModifiedBy>
  <dcterms:modified xsi:type="dcterms:W3CDTF">2024-03-11T07:04:38Z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7F4FDC0B76774247B2553788D4F5999E</vt:lpwstr>
  </property>
</Properties>
</file>